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C77C"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b/>
          <w:bCs/>
          <w:sz w:val="21"/>
          <w:szCs w:val="21"/>
          <w:u w:val="single"/>
          <w:lang w:eastAsia="en-GB"/>
        </w:rPr>
        <w:t>Tedesco</w:t>
      </w:r>
    </w:p>
    <w:p w14:paraId="629AAC06"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 </w:t>
      </w:r>
    </w:p>
    <w:p w14:paraId="62C6430F"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N.B. Im Falle von Ungenauigkeiten und/oder Abweichungen zwischen den verschiedenen Sprachfassungen der vorliegenden allgemeinen Bedingungen ist die italienische Fassung maßgebend. Andere Versionen dienen nur der Information und haben keinen rechtlichen Wert. Mit der Annahme der vorliegenden allgemeinen Bedingungen akzeptiert der Kunde automatisch die im italienischen Originaltext ausgedrückten Bedingungen.</w:t>
      </w:r>
    </w:p>
    <w:p w14:paraId="6B079154" w14:textId="77777777" w:rsidR="00D01233" w:rsidRPr="00D01233" w:rsidRDefault="00D01233" w:rsidP="00D01233">
      <w:pPr>
        <w:rPr>
          <w:rFonts w:ascii="Avenir-Book" w:eastAsia="Times New Roman" w:hAnsi="Avenir-Book" w:cs="Times New Roman"/>
          <w:sz w:val="21"/>
          <w:szCs w:val="21"/>
          <w:lang w:eastAsia="en-GB"/>
        </w:rPr>
      </w:pPr>
    </w:p>
    <w:p w14:paraId="1C5F3F86"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 1. Umfang der Anwendung</w:t>
      </w:r>
    </w:p>
    <w:p w14:paraId="0D14C2D6"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Allgemeinen Geschäftsbedingungen (im Folgenden "AGB") gelten für alle Leistungen, die über den Online-Shop der Accademia Dimitri </w:t>
      </w:r>
      <w:hyperlink r:id="rId4" w:history="1">
        <w:r w:rsidRPr="00D01233">
          <w:rPr>
            <w:rFonts w:ascii="Avenir-Book" w:eastAsia="Times New Roman" w:hAnsi="Avenir-Book" w:cs="Times New Roman"/>
            <w:sz w:val="21"/>
            <w:szCs w:val="21"/>
            <w:u w:val="single"/>
            <w:lang w:eastAsia="en-GB"/>
          </w:rPr>
          <w:t>www.accademiadimitri.ch</w:t>
        </w:r>
      </w:hyperlink>
      <w:r w:rsidRPr="00D01233">
        <w:rPr>
          <w:rFonts w:ascii="Avenir-Book" w:eastAsia="Times New Roman" w:hAnsi="Avenir-Book" w:cs="Times New Roman"/>
          <w:sz w:val="21"/>
          <w:szCs w:val="21"/>
          <w:lang w:eastAsia="en-GB"/>
        </w:rPr>
        <w:t> (im Folgenden "Online-Shop") bestellt werden. </w:t>
      </w:r>
    </w:p>
    <w:p w14:paraId="70834655"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Der Online-Shop behält sich das Recht vor, die AGB jederzeit zu ändern. Maßgeblich ist die zum Zeitpunkt der Bestellung gültige Fassung der AGB, die für die Bestellung nicht einseitig geändert werden kann.</w:t>
      </w:r>
    </w:p>
    <w:p w14:paraId="772E2CBA" w14:textId="77777777" w:rsidR="00D01233" w:rsidRPr="00D01233" w:rsidRDefault="00D01233" w:rsidP="00D01233">
      <w:pPr>
        <w:rPr>
          <w:rFonts w:ascii="Avenir-Book" w:eastAsia="Times New Roman" w:hAnsi="Avenir-Book" w:cs="Times New Roman"/>
          <w:sz w:val="21"/>
          <w:szCs w:val="21"/>
          <w:lang w:eastAsia="en-GB"/>
        </w:rPr>
      </w:pPr>
    </w:p>
    <w:p w14:paraId="4176D388"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 2. Angebot</w:t>
      </w:r>
    </w:p>
    <w:p w14:paraId="069DDAE8"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Das Angebot richtet sich an alle, die ein Produkt im Online-Shop bestellen und ist zu den angegebenen Bedingungen gültig.</w:t>
      </w:r>
    </w:p>
    <w:p w14:paraId="70E3A93B"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Abbildungen in Anzeigen, Broschüren, im Online-Shop und anderswo dienen nur der Veranschaulichung und sind nicht verbindlich.</w:t>
      </w:r>
    </w:p>
    <w:p w14:paraId="68E02A0D" w14:textId="77777777" w:rsidR="00D01233" w:rsidRPr="00D01233" w:rsidRDefault="00D01233" w:rsidP="00D01233">
      <w:pPr>
        <w:rPr>
          <w:rFonts w:ascii="Avenir-Book" w:eastAsia="Times New Roman" w:hAnsi="Avenir-Book" w:cs="Times New Roman"/>
          <w:sz w:val="21"/>
          <w:szCs w:val="21"/>
          <w:lang w:eastAsia="en-GB"/>
        </w:rPr>
      </w:pPr>
    </w:p>
    <w:p w14:paraId="7ABA2B08"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 3. Bestellung</w:t>
      </w:r>
    </w:p>
    <w:p w14:paraId="5311CAD7"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Darstellung der Produkte im Online-Shop stellt kein rechtlich bindendes Angebot dar. Es handelt sich vielmehr um einen Online-Katalog. Die Preise sind in den einzelnen Angebotsbeschreibungen angegeben.</w:t>
      </w:r>
    </w:p>
    <w:p w14:paraId="6C9F7A89" w14:textId="77777777" w:rsidR="00D01233" w:rsidRPr="00D01233" w:rsidRDefault="00D01233" w:rsidP="00D01233">
      <w:pPr>
        <w:rPr>
          <w:rFonts w:ascii="Avenir-Book" w:eastAsia="Times New Roman" w:hAnsi="Avenir-Book" w:cs="Times New Roman"/>
          <w:sz w:val="21"/>
          <w:szCs w:val="21"/>
          <w:lang w:eastAsia="en-GB"/>
        </w:rPr>
      </w:pPr>
    </w:p>
    <w:p w14:paraId="3D2CD135"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4. Abschluss des Vertrages</w:t>
      </w:r>
    </w:p>
    <w:p w14:paraId="7B62A668"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Sobald die Bestellung über das bereitgestellte Formular aufgegeben wurde, erhält der Kunde automatisch die folgende Bestätigung per E-Mail:</w:t>
      </w:r>
    </w:p>
    <w:p w14:paraId="1296E0EA"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Wenn das Produkt online bezahlt wurde, erhält der Kunde eine E-Mail zur Bestätigung der Zahlung, die bei Kursen als Anmeldebestätigung gilt;</w:t>
      </w:r>
    </w:p>
    <w:p w14:paraId="413F31AC"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Wenn das Produkt per Rechnung bezahlt wird, erhält der Kunde eine E-Mail-Bestätigung mit der Rechnung im Anhang, die innerhalb von 30 Tagen zu bezahlen ist.</w:t>
      </w:r>
    </w:p>
    <w:p w14:paraId="306163F5"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Ab diesem Zeitpunkt kann die Bestellung nicht mehr storniert werden und der Vertrag ist abgeschlossen (zu Stornierung und Erstattung siehe Punkt 7.c.).</w:t>
      </w:r>
    </w:p>
    <w:p w14:paraId="23448AFE" w14:textId="77777777" w:rsidR="00D01233" w:rsidRPr="00D01233" w:rsidRDefault="00D01233" w:rsidP="00D01233">
      <w:pPr>
        <w:rPr>
          <w:rFonts w:ascii="Avenir-Book" w:eastAsia="Times New Roman" w:hAnsi="Avenir-Book" w:cs="Times New Roman"/>
          <w:sz w:val="21"/>
          <w:szCs w:val="21"/>
          <w:lang w:eastAsia="en-GB"/>
        </w:rPr>
      </w:pPr>
    </w:p>
    <w:p w14:paraId="1794F5B6"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5. Preis</w:t>
      </w:r>
    </w:p>
    <w:p w14:paraId="48A30CE0"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Preise sind in Schweizer Franken (CHF) angegeben und enthalten die Mehrwertsteuer (IVA). Es gilt der Preis, der zum Zeitpunkt der Bestellung im Online-Shop angezeigt wird.</w:t>
      </w:r>
    </w:p>
    <w:p w14:paraId="3231CB56" w14:textId="77777777" w:rsidR="00D01233" w:rsidRPr="00D01233" w:rsidRDefault="00D01233" w:rsidP="00D01233">
      <w:pPr>
        <w:rPr>
          <w:rFonts w:ascii="Avenir-Book" w:eastAsia="Times New Roman" w:hAnsi="Avenir-Book" w:cs="Times New Roman"/>
          <w:sz w:val="21"/>
          <w:szCs w:val="21"/>
          <w:lang w:eastAsia="en-GB"/>
        </w:rPr>
      </w:pPr>
    </w:p>
    <w:p w14:paraId="3B52738A"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 6. Zahlungsmöglichkeiten</w:t>
      </w:r>
    </w:p>
    <w:p w14:paraId="6527520B"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Zahlungen sind in Schweizer Franken zu leisten. Paypal, Kreditkarten (Visa, Mastercard, Postcard) und Twint sowie Banküberweisung werden als Zahlungsmittel akzeptiert. Die Kurse im Warenkorb des Online-Shops sind erst nach Zahlungseingang gebucht und können in der Zwischenzeit ausverkauft sein.</w:t>
      </w:r>
    </w:p>
    <w:p w14:paraId="308352D4"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Kreditkartendaten werden in keiner Weise gespeichert, sondern direkt vom Zahlungsdienstleister verarbeitet.</w:t>
      </w:r>
    </w:p>
    <w:p w14:paraId="390D58E5" w14:textId="77777777" w:rsidR="00D01233" w:rsidRPr="00D01233" w:rsidRDefault="00D01233" w:rsidP="00D01233">
      <w:pPr>
        <w:rPr>
          <w:rFonts w:ascii="Avenir-Book" w:eastAsia="Times New Roman" w:hAnsi="Avenir-Book" w:cs="Times New Roman"/>
          <w:sz w:val="21"/>
          <w:szCs w:val="21"/>
          <w:lang w:eastAsia="en-GB"/>
        </w:rPr>
      </w:pPr>
    </w:p>
    <w:p w14:paraId="501826C7"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7. Produkte</w:t>
      </w:r>
    </w:p>
    <w:p w14:paraId="4994751D"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a) </w:t>
      </w:r>
      <w:r w:rsidRPr="00D01233">
        <w:rPr>
          <w:rFonts w:ascii="Avenir-Book" w:eastAsia="Times New Roman" w:hAnsi="Avenir-Book" w:cs="Times New Roman"/>
          <w:sz w:val="21"/>
          <w:szCs w:val="21"/>
          <w:u w:val="single"/>
          <w:lang w:eastAsia="en-GB"/>
        </w:rPr>
        <w:t>Bedingungen für Werbeangebote (PRODUKTE und KURSE)</w:t>
      </w:r>
    </w:p>
    <w:p w14:paraId="5F5DA4B0"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Aktionsangebote sind gemäß den Angaben im Online-Shop gültig. Nach Zahlungseingang wird dem Kunden von Accademia Dimitri eine Bestätigungs-E-Mail an die vom Kunden angegebene E-Mail-Adresse gesendet. Die Registrierung oder der Kauf ist auch dann gültig, wenn die vom Kunden angegebene Kontaktperson falsch ist.</w:t>
      </w:r>
    </w:p>
    <w:p w14:paraId="2683D4E6"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b) </w:t>
      </w:r>
      <w:r w:rsidRPr="00D01233">
        <w:rPr>
          <w:rFonts w:ascii="Avenir-Book" w:eastAsia="Times New Roman" w:hAnsi="Avenir-Book" w:cs="Times New Roman"/>
          <w:sz w:val="21"/>
          <w:szCs w:val="21"/>
          <w:u w:val="single"/>
          <w:lang w:eastAsia="en-GB"/>
        </w:rPr>
        <w:t>Teilnahme und zugewiesene Plätze (COURSES)</w:t>
      </w:r>
    </w:p>
    <w:p w14:paraId="2A8B30AE"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Der Teilnehmer ist verpflichtet, eine Unfallversicherung und eine private Haftpflichtversicherung abzuschließen. Durch die Annahme dieser Allgemeinen Geschäftsbedingungen wird die Akademie von jeglicher Haftung im Falle eines Unfalls während eines Kurses befreit.</w:t>
      </w:r>
    </w:p>
    <w:p w14:paraId="38D754BC"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Plätze werden in der Reihenfolge des Anmeldedatums und der Anmeldezeit vergeben und sind nominativ, eine Übertragung an Dritte ist nach vorheriger Absprache mit der Dimitri-Akademie möglich.                  </w:t>
      </w:r>
    </w:p>
    <w:p w14:paraId="37DA7BC0"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Da die Plätze begrenzt sind, wird der Kunde benachrichtigt, falls keine Plätze mehr verfügbar sind. </w:t>
      </w:r>
    </w:p>
    <w:p w14:paraId="53CA4B37"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c) </w:t>
      </w:r>
      <w:r w:rsidRPr="00D01233">
        <w:rPr>
          <w:rFonts w:ascii="Avenir-Book" w:eastAsia="Times New Roman" w:hAnsi="Avenir-Book" w:cs="Times New Roman"/>
          <w:sz w:val="21"/>
          <w:szCs w:val="21"/>
          <w:u w:val="single"/>
          <w:lang w:eastAsia="en-GB"/>
        </w:rPr>
        <w:t>Stornierung und Rücktritt (KURSE)</w:t>
      </w:r>
    </w:p>
    <w:p w14:paraId="12B46E5A"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Bei zu geringer Teilnehmerzahl oder aus Gründen höherer Gewalt (z.B. Pandemie) behält sich die Accademia Dimitri das Recht vor, den Kurs abzusagen. In diesem Fall werden die Teilnehmer unverzüglich über die vom Kunden beim Kauf im Online-Shop angegebenen Kontakte benachrichtigt und erhalten, sofern sie die Anmeldegebühr bereits entrichtet haben, diese vollständig zurückerstattet oder haben die Möglichkeit, sich für einen anderen Kurs anzumelden.</w:t>
      </w:r>
    </w:p>
    <w:p w14:paraId="2EFA1F5B"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Im Falle der Nichtverfügbarkeit des Kursleiters behält sich Accademia Dimitri das Recht vor, einen Ersatzlehrer vorzuschlagen.</w:t>
      </w:r>
    </w:p>
    <w:p w14:paraId="4C91A36D" w14:textId="77777777" w:rsidR="00D01233" w:rsidRPr="00D01233" w:rsidRDefault="00D01233" w:rsidP="00D01233">
      <w:pPr>
        <w:rPr>
          <w:rFonts w:ascii="Avenir-Book" w:eastAsia="Times New Roman" w:hAnsi="Avenir-Book" w:cs="Times New Roman"/>
          <w:sz w:val="21"/>
          <w:szCs w:val="21"/>
          <w:lang w:eastAsia="en-GB"/>
        </w:rPr>
      </w:pPr>
    </w:p>
    <w:p w14:paraId="0A375D60"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Stornierung kann in keinem Fall dazu führen, dass der Kunde über den gezahlten Betrag hinaus Schadenersatz oder Entschädigung verlangen kann.</w:t>
      </w:r>
    </w:p>
    <w:p w14:paraId="0905D803"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Tritt der Teilnehmer wegen Krankheit oder Unfall vom Kurs zurück, wird die gezahlte Kursgebühr gegen Vorlage eines ärztlichen Attests in voller Höhe zurückerstattet.</w:t>
      </w:r>
    </w:p>
    <w:p w14:paraId="403C9E0B"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Für den Fall, dass der Teilnehmer den Kurs storniert, gelten die folgenden Regeln:</w:t>
      </w:r>
    </w:p>
    <w:p w14:paraId="7087D340"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-Wenn die Stornierung innerhalb von 45 Tagen vor Kursbeginn mitgeteilt wird, werden 100 % der Kursgebühr zurückerstattet.</w:t>
      </w:r>
    </w:p>
    <w:p w14:paraId="25C0347D"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-wenn die Stornierung innerhalb von 30 Tagen vor Kursbeginn mitgeteilt wird, werden 80 % der Kursgebühr zurückerstattet</w:t>
      </w:r>
    </w:p>
    <w:p w14:paraId="59AA6B29"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-bei einer Stornierung innerhalb von 7 Tagen vor Kursbeginn werden 20% der Kursgebühr zurückerstattet</w:t>
      </w:r>
    </w:p>
    <w:p w14:paraId="79DDF63B"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Wird die Stornierung nach der oben genannten Frist mitgeteilt oder bricht der Teilnehmer den Kurs ab, hat er keinen Anspruch auf eine Rückerstattung.</w:t>
      </w:r>
    </w:p>
    <w:p w14:paraId="533C3CAE" w14:textId="77777777" w:rsidR="00D01233" w:rsidRPr="00D01233" w:rsidRDefault="00D01233" w:rsidP="00D01233">
      <w:pPr>
        <w:rPr>
          <w:rFonts w:ascii="Avenir-Book" w:eastAsia="Times New Roman" w:hAnsi="Avenir-Book" w:cs="Times New Roman"/>
          <w:sz w:val="21"/>
          <w:szCs w:val="21"/>
          <w:lang w:eastAsia="en-GB"/>
        </w:rPr>
      </w:pPr>
    </w:p>
    <w:p w14:paraId="48F0B3CE"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 </w:t>
      </w:r>
      <w:r w:rsidRPr="00D01233">
        <w:rPr>
          <w:rFonts w:ascii="Avenir-Book" w:eastAsia="Times New Roman" w:hAnsi="Avenir-Book" w:cs="Times New Roman"/>
          <w:sz w:val="21"/>
          <w:szCs w:val="21"/>
          <w:u w:val="single"/>
          <w:lang w:eastAsia="en-GB"/>
        </w:rPr>
        <w:t>Ort der Veranstaltung (COURSES)</w:t>
      </w:r>
    </w:p>
    <w:p w14:paraId="552EC272"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Aus organisatorischen Gründen und um den Erfolg des Kurses zu gewährleisten, behält sich die Accademia Dimitri das Recht vor, den Veranstaltungsort zu ändern (sofern er sich in derselben Region befindet, z.B. Locarno). In diesem Fall wird der Kunde rechtzeitig informiert. In der Einschreibegebühr sind keine Reisekosten, Unterkunft und Verpflegung oder andere nicht ausdrücklich genannte Leistungen enthalten.</w:t>
      </w:r>
    </w:p>
    <w:p w14:paraId="7DE67CBB" w14:textId="77777777" w:rsidR="00D01233" w:rsidRPr="00D01233" w:rsidRDefault="00D01233" w:rsidP="00D01233">
      <w:pPr>
        <w:rPr>
          <w:rFonts w:ascii="Avenir-Book" w:eastAsia="Times New Roman" w:hAnsi="Avenir-Book" w:cs="Times New Roman"/>
          <w:sz w:val="21"/>
          <w:szCs w:val="21"/>
          <w:lang w:eastAsia="en-GB"/>
        </w:rPr>
      </w:pPr>
    </w:p>
    <w:p w14:paraId="0E4C12AA"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e) </w:t>
      </w:r>
      <w:r w:rsidRPr="00D01233">
        <w:rPr>
          <w:rFonts w:ascii="Avenir-Book" w:eastAsia="Times New Roman" w:hAnsi="Avenir-Book" w:cs="Times New Roman"/>
          <w:sz w:val="21"/>
          <w:szCs w:val="21"/>
          <w:u w:val="single"/>
          <w:lang w:eastAsia="en-GB"/>
        </w:rPr>
        <w:t>Geistiges Eigentum (COURSES)</w:t>
      </w:r>
    </w:p>
    <w:p w14:paraId="1774B9A2"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lastRenderedPageBreak/>
        <w:t>Das geistige Eigentum an den Programm- und Kursunterlagen und generell an allen Materialien im Zusammenhang mit der Veranstaltung ist ausschließliches Eigentum der Accademia Dimitri.</w:t>
      </w:r>
    </w:p>
    <w:p w14:paraId="74024654"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Der Kunde wird darüber informiert, dass der theoretische Inhalt und die praktische Methodik, die von der Accademia Dimitri angewandt werden, vertraulich sind und ein Geschäftsgeheimnis (Know-how) und Berufsgeheimnis der Accademia Dimitri und der berechtigten Dritten darstellen; daher verpflichtet sich der Kunde, den theoretischen Inhalt und/oder die Praxis der Veranstaltung in keiner Weise, weder ganz noch teilweise, zu verbreiten oder zu veröffentlichen. Insbesondere ist es dem Kunden untersagt, das während der Veranstaltung Gelernte in irgendeiner Weise und in irgendeinem Format unentgeltlich oder entgeltlich darzustellen und zu bearbeiten. Im Falle der Nichteinhaltung dieser Bestimmung ist der Kunde zum Ersatz des entstandenen Schadens verpflichtet.</w:t>
      </w:r>
    </w:p>
    <w:p w14:paraId="1650F37D"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Der Kunde verpflichtet sich außerdem zu </w:t>
      </w:r>
    </w:p>
    <w:p w14:paraId="3A99B656"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von Accademia Dimitri zur Verfügung gestellten Materialien und Ausrüstungen mit größtmöglicher Sorgfalt und Gewissenhaftigkeit zu verwenden </w:t>
      </w:r>
    </w:p>
    <w:p w14:paraId="35F4D65D"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Sicherheits- und Verhaltensregeln der Accademia Dimitri und der Einrichtung, in der der Kurs stattfindet, zu befolgen</w:t>
      </w:r>
    </w:p>
    <w:p w14:paraId="0CD06E74"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keine Video- und/oder Audioaufnahmen gemäß Buchstabe f) zu machen.</w:t>
      </w:r>
    </w:p>
    <w:p w14:paraId="332A0240"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keine Freunde oder Verwandten in die Einrichtung zu bringen, ohne mindestens 24 Stunden vorher die schriftliche Erlaubnis des AD einzuholen.</w:t>
      </w:r>
    </w:p>
    <w:p w14:paraId="6DA52E3C" w14:textId="77777777" w:rsidR="00D01233" w:rsidRPr="00D01233" w:rsidRDefault="00D01233" w:rsidP="00D01233">
      <w:pPr>
        <w:rPr>
          <w:rFonts w:ascii="Avenir-Book" w:eastAsia="Times New Roman" w:hAnsi="Avenir-Book" w:cs="Times New Roman"/>
          <w:sz w:val="21"/>
          <w:szCs w:val="21"/>
          <w:lang w:eastAsia="en-GB"/>
        </w:rPr>
      </w:pPr>
    </w:p>
    <w:p w14:paraId="74EB9D98"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Sollte der Kunde einen der oben genannten Verstöße begehen, hat die Dimitri Akademie das Recht, unerlaubte Kopien, Aufzeichnungen, Fotos oder Filmaufnahmen zurückzuziehen oder vernichten zu lassen, den Kunden zu entfernen und/oder ihn nicht mehr zu einem von der Dimitri Akademie organisierten Kurs zuzulassen. </w:t>
      </w:r>
    </w:p>
    <w:p w14:paraId="0E09BC58"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f) Video- oder Tonaufnahmen (KURSE)</w:t>
      </w:r>
    </w:p>
    <w:p w14:paraId="268B33A4"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Dem Kunden ist es nicht gestattet, während der Kurse Video- oder Tonaufnahmen zu machen.</w:t>
      </w:r>
    </w:p>
    <w:p w14:paraId="6B9EFF4E" w14:textId="77777777" w:rsidR="00D01233" w:rsidRDefault="00D01233" w:rsidP="00D01233">
      <w:pPr>
        <w:rPr>
          <w:rFonts w:ascii="Avenir-Book" w:eastAsia="Times New Roman" w:hAnsi="Avenir-Book" w:cs="Times New Roman"/>
          <w:sz w:val="21"/>
          <w:szCs w:val="21"/>
          <w:lang w:eastAsia="en-GB"/>
        </w:rPr>
      </w:pPr>
    </w:p>
    <w:p w14:paraId="7F9DC42E" w14:textId="58B36D7B"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 </w:t>
      </w:r>
      <w:r w:rsidR="00A25266" w:rsidRPr="00A25266">
        <w:rPr>
          <w:rFonts w:ascii="Avenir-Book" w:eastAsia="Times New Roman" w:hAnsi="Avenir-Book" w:cs="Times New Roman"/>
          <w:sz w:val="21"/>
          <w:szCs w:val="21"/>
          <w:lang w:val="de-CH" w:eastAsia="en-GB"/>
        </w:rPr>
        <w:t>8</w:t>
      </w:r>
      <w:r w:rsidRPr="00D01233">
        <w:rPr>
          <w:rFonts w:ascii="Avenir-Book" w:eastAsia="Times New Roman" w:hAnsi="Avenir-Book" w:cs="Times New Roman"/>
          <w:sz w:val="21"/>
          <w:szCs w:val="21"/>
          <w:lang w:eastAsia="en-GB"/>
        </w:rPr>
        <w:t>. Schutz und Verarbeitung von personenbezogenen Daten</w:t>
      </w:r>
    </w:p>
    <w:p w14:paraId="627C056E"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Der Online-Shop weist darauf hin, dass die bei Vertragsabschluss angegebenen Daten nur zur Erfüllung der Verpflichtung aus dem Kaufvertrag erhoben, verarbeitet und genutzt werden. Die Datenerhebung und -verarbeitung erfolgt im Einklang mit dem Bundesgesetz über den Datenschutz (DSG). Die Kundendaten werden durch geeignete Maßnahmen geschützt und vertraulich behandelt. Die Nutzung der Daten durch Accademia Dimitri erfolgt ausschließlich zum Zweck der Erbringung der Dienstleistung. Der Kunde erklärt sich ausdrücklich mit der Verarbeitung seiner personenbezogenen Daten gemäß dieser Vereinbarung einverstanden.</w:t>
      </w:r>
    </w:p>
    <w:p w14:paraId="4AE93C61" w14:textId="77777777" w:rsidR="00D01233" w:rsidRPr="00D01233" w:rsidRDefault="00D01233" w:rsidP="00D01233">
      <w:pPr>
        <w:rPr>
          <w:rFonts w:ascii="Avenir-Book" w:eastAsia="Times New Roman" w:hAnsi="Avenir-Book" w:cs="Times New Roman"/>
          <w:sz w:val="21"/>
          <w:szCs w:val="21"/>
          <w:lang w:eastAsia="en-GB"/>
        </w:rPr>
      </w:pPr>
    </w:p>
    <w:p w14:paraId="70BE32E5" w14:textId="77777777" w:rsidR="00D01233" w:rsidRPr="00D01233" w:rsidRDefault="00D01233" w:rsidP="00D01233">
      <w:pPr>
        <w:rPr>
          <w:rFonts w:ascii="Avenir-Book" w:eastAsia="Times New Roman" w:hAnsi="Avenir-Book" w:cs="Times New Roman"/>
          <w:sz w:val="21"/>
          <w:szCs w:val="21"/>
          <w:lang w:eastAsia="en-GB"/>
        </w:rPr>
      </w:pPr>
    </w:p>
    <w:p w14:paraId="4BB37D57" w14:textId="0D6196FF"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 </w:t>
      </w:r>
      <w:r w:rsidR="00A25266">
        <w:rPr>
          <w:rFonts w:ascii="Avenir-Book" w:eastAsia="Times New Roman" w:hAnsi="Avenir-Book" w:cs="Times New Roman"/>
          <w:sz w:val="21"/>
          <w:szCs w:val="21"/>
          <w:lang w:val="fr-CH" w:eastAsia="en-GB"/>
        </w:rPr>
        <w:t>9</w:t>
      </w:r>
      <w:r w:rsidRPr="00D01233">
        <w:rPr>
          <w:rFonts w:ascii="Avenir-Book" w:eastAsia="Times New Roman" w:hAnsi="Avenir-Book" w:cs="Times New Roman"/>
          <w:sz w:val="21"/>
          <w:szCs w:val="21"/>
          <w:lang w:eastAsia="en-GB"/>
        </w:rPr>
        <w:t>. Salvatorische Klausel </w:t>
      </w:r>
    </w:p>
    <w:p w14:paraId="3FDC6013"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Die Unwirksamkeit einzelner Bestimmungen dieser Allgemeinen Geschäftsbedingungen berührt die Wirksamkeit der übrigen Bestimmungen nicht. Anstelle der unwirksamen Bestimmung tritt eine neue Bestimmung in Kraft, die dem Zweck der ursprünglichen Bestimmung inhaltlich am nächsten kommt.</w:t>
      </w:r>
    </w:p>
    <w:p w14:paraId="045EA135" w14:textId="06BB508E" w:rsidR="00D01233" w:rsidRPr="00D01233" w:rsidRDefault="00A25266" w:rsidP="00D01233">
      <w:pPr>
        <w:rPr>
          <w:rFonts w:ascii="Avenir-Book" w:eastAsia="Times New Roman" w:hAnsi="Avenir-Book" w:cs="Times New Roman"/>
          <w:sz w:val="21"/>
          <w:szCs w:val="21"/>
          <w:lang w:eastAsia="en-GB"/>
        </w:rPr>
      </w:pPr>
      <w:r>
        <w:rPr>
          <w:rFonts w:ascii="Avenir-Book" w:eastAsia="Times New Roman" w:hAnsi="Avenir-Book" w:cs="Times New Roman"/>
          <w:sz w:val="21"/>
          <w:szCs w:val="21"/>
          <w:lang w:val="fr-CH" w:eastAsia="en-GB"/>
        </w:rPr>
        <w:t>10</w:t>
      </w:r>
      <w:r w:rsidR="00D01233" w:rsidRPr="00D01233">
        <w:rPr>
          <w:rFonts w:ascii="Avenir-Book" w:eastAsia="Times New Roman" w:hAnsi="Avenir-Book" w:cs="Times New Roman"/>
          <w:sz w:val="21"/>
          <w:szCs w:val="21"/>
          <w:lang w:eastAsia="en-GB"/>
        </w:rPr>
        <w:t>. Anwendbares Recht und Gerichtsstand</w:t>
      </w:r>
    </w:p>
    <w:p w14:paraId="3D5B1BBC"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Das Rechtsverhältnis zwischen dem Onlineshop und dem Kunden untersteht dem materiellen schweizerischen Recht unter Ausschluss der Regeln des internationalen Privatrechts und des Wiener Kaufrechtsübereinkommens.</w:t>
      </w:r>
    </w:p>
    <w:p w14:paraId="6B43DEF3"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Der Gerichtsstand für natürliche Personen ist Locarno-Campagna.</w:t>
      </w:r>
    </w:p>
    <w:p w14:paraId="25CD0072"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w:t>
      </w:r>
    </w:p>
    <w:p w14:paraId="4496EC1B"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lastRenderedPageBreak/>
        <w:t>Kontakt/Kundendienst</w:t>
      </w:r>
    </w:p>
    <w:p w14:paraId="6CECA7B7" w14:textId="77777777" w:rsidR="00D01233" w:rsidRPr="00D01233" w:rsidRDefault="00D01233" w:rsidP="00D01233">
      <w:pPr>
        <w:rPr>
          <w:rFonts w:ascii="Avenir-Book" w:eastAsia="Times New Roman" w:hAnsi="Avenir-Book" w:cs="Times New Roman"/>
          <w:sz w:val="21"/>
          <w:szCs w:val="21"/>
          <w:lang w:eastAsia="en-GB"/>
        </w:rPr>
      </w:pPr>
      <w:r w:rsidRPr="00D01233">
        <w:rPr>
          <w:rFonts w:ascii="Avenir-Book" w:eastAsia="Times New Roman" w:hAnsi="Avenir-Book" w:cs="Times New Roman"/>
          <w:sz w:val="21"/>
          <w:szCs w:val="21"/>
          <w:lang w:eastAsia="en-GB"/>
        </w:rPr>
        <w:t>Bei Fragen wenden Sie sich bitte an Accademia Dimitri - Stradòn 28 - 6653 Verscio </w:t>
      </w:r>
    </w:p>
    <w:p w14:paraId="4DEB0480" w14:textId="77777777" w:rsidR="00D01233" w:rsidRPr="00D01233" w:rsidRDefault="00A25266" w:rsidP="00D01233">
      <w:pPr>
        <w:rPr>
          <w:rFonts w:ascii="Avenir-Book" w:eastAsia="Times New Roman" w:hAnsi="Avenir-Book" w:cs="Times New Roman"/>
          <w:sz w:val="21"/>
          <w:szCs w:val="21"/>
          <w:lang w:eastAsia="en-GB"/>
        </w:rPr>
      </w:pPr>
      <w:hyperlink r:id="rId5" w:history="1">
        <w:r w:rsidR="00D01233" w:rsidRPr="00D01233">
          <w:rPr>
            <w:rFonts w:ascii="Avenir-Book" w:eastAsia="Times New Roman" w:hAnsi="Avenir-Book" w:cs="Times New Roman"/>
            <w:sz w:val="21"/>
            <w:szCs w:val="21"/>
            <w:u w:val="single"/>
            <w:lang w:eastAsia="en-GB"/>
          </w:rPr>
          <w:t>email accademiadimitri@supsi.ch</w:t>
        </w:r>
      </w:hyperlink>
      <w:r w:rsidR="00D01233" w:rsidRPr="00D01233">
        <w:rPr>
          <w:rFonts w:ascii="Avenir-Book" w:eastAsia="Times New Roman" w:hAnsi="Avenir-Book" w:cs="Times New Roman"/>
          <w:sz w:val="21"/>
          <w:szCs w:val="21"/>
          <w:lang w:eastAsia="en-GB"/>
        </w:rPr>
        <w:t> Telefon +41 58 666 67 50 Öffnungszeiten: Montag - Freitag 09.00 - 12.00 Uhr</w:t>
      </w:r>
    </w:p>
    <w:p w14:paraId="4C18876E" w14:textId="77777777" w:rsidR="00D01233" w:rsidRPr="00D01233" w:rsidRDefault="00D01233" w:rsidP="00D01233">
      <w:pPr>
        <w:rPr>
          <w:rFonts w:ascii="Avenir-Book" w:eastAsia="Times New Roman" w:hAnsi="Avenir-Book" w:cs="Times New Roman"/>
          <w:sz w:val="21"/>
          <w:szCs w:val="21"/>
          <w:lang w:eastAsia="en-GB"/>
        </w:rPr>
      </w:pPr>
    </w:p>
    <w:p w14:paraId="64105423" w14:textId="77777777" w:rsidR="00D01233" w:rsidRPr="00D01233" w:rsidRDefault="00D01233" w:rsidP="00D01233">
      <w:pPr>
        <w:rPr>
          <w:rFonts w:ascii="Times New Roman" w:eastAsia="Times New Roman" w:hAnsi="Times New Roman" w:cs="Times New Roman"/>
          <w:lang w:eastAsia="en-GB"/>
        </w:rPr>
      </w:pPr>
    </w:p>
    <w:p w14:paraId="05F44975" w14:textId="77777777" w:rsidR="00D01233" w:rsidRPr="00D01233" w:rsidRDefault="00D01233"/>
    <w:sectPr w:rsidR="00D01233" w:rsidRPr="00D01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panose1 w:val="020B0604020202020204"/>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3"/>
    <w:rsid w:val="00A25266"/>
    <w:rsid w:val="00D0123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70ECBFFB"/>
  <w15:chartTrackingRefBased/>
  <w15:docId w15:val="{41F8E37C-FA72-1445-9385-77D299ED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01233"/>
  </w:style>
  <w:style w:type="character" w:styleId="Collegamentoipertestuale">
    <w:name w:val="Hyperlink"/>
    <w:basedOn w:val="Carpredefinitoparagrafo"/>
    <w:uiPriority w:val="99"/>
    <w:semiHidden/>
    <w:unhideWhenUsed/>
    <w:rsid w:val="00D01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245">
      <w:bodyDiv w:val="1"/>
      <w:marLeft w:val="0"/>
      <w:marRight w:val="0"/>
      <w:marTop w:val="0"/>
      <w:marBottom w:val="0"/>
      <w:divBdr>
        <w:top w:val="none" w:sz="0" w:space="0" w:color="auto"/>
        <w:left w:val="none" w:sz="0" w:space="0" w:color="auto"/>
        <w:bottom w:val="none" w:sz="0" w:space="0" w:color="auto"/>
        <w:right w:val="none" w:sz="0" w:space="0" w:color="auto"/>
      </w:divBdr>
      <w:divsChild>
        <w:div w:id="1946693403">
          <w:marLeft w:val="0"/>
          <w:marRight w:val="0"/>
          <w:marTop w:val="0"/>
          <w:marBottom w:val="0"/>
          <w:divBdr>
            <w:top w:val="none" w:sz="0" w:space="0" w:color="auto"/>
            <w:left w:val="none" w:sz="0" w:space="0" w:color="auto"/>
            <w:bottom w:val="none" w:sz="0" w:space="0" w:color="auto"/>
            <w:right w:val="none" w:sz="0" w:space="0" w:color="auto"/>
          </w:divBdr>
        </w:div>
        <w:div w:id="1371612631">
          <w:marLeft w:val="0"/>
          <w:marRight w:val="0"/>
          <w:marTop w:val="0"/>
          <w:marBottom w:val="0"/>
          <w:divBdr>
            <w:top w:val="none" w:sz="0" w:space="0" w:color="auto"/>
            <w:left w:val="none" w:sz="0" w:space="0" w:color="auto"/>
            <w:bottom w:val="none" w:sz="0" w:space="0" w:color="auto"/>
            <w:right w:val="none" w:sz="0" w:space="0" w:color="auto"/>
          </w:divBdr>
          <w:divsChild>
            <w:div w:id="970091074">
              <w:marLeft w:val="0"/>
              <w:marRight w:val="0"/>
              <w:marTop w:val="0"/>
              <w:marBottom w:val="0"/>
              <w:divBdr>
                <w:top w:val="none" w:sz="0" w:space="0" w:color="auto"/>
                <w:left w:val="none" w:sz="0" w:space="0" w:color="auto"/>
                <w:bottom w:val="none" w:sz="0" w:space="0" w:color="auto"/>
                <w:right w:val="none" w:sz="0" w:space="0" w:color="auto"/>
              </w:divBdr>
            </w:div>
            <w:div w:id="2066098512">
              <w:marLeft w:val="0"/>
              <w:marRight w:val="0"/>
              <w:marTop w:val="0"/>
              <w:marBottom w:val="0"/>
              <w:divBdr>
                <w:top w:val="none" w:sz="0" w:space="0" w:color="auto"/>
                <w:left w:val="none" w:sz="0" w:space="0" w:color="auto"/>
                <w:bottom w:val="none" w:sz="0" w:space="0" w:color="auto"/>
                <w:right w:val="none" w:sz="0" w:space="0" w:color="auto"/>
              </w:divBdr>
            </w:div>
            <w:div w:id="1739086641">
              <w:marLeft w:val="0"/>
              <w:marRight w:val="0"/>
              <w:marTop w:val="0"/>
              <w:marBottom w:val="0"/>
              <w:divBdr>
                <w:top w:val="none" w:sz="0" w:space="0" w:color="auto"/>
                <w:left w:val="none" w:sz="0" w:space="0" w:color="auto"/>
                <w:bottom w:val="none" w:sz="0" w:space="0" w:color="auto"/>
                <w:right w:val="none" w:sz="0" w:space="0" w:color="auto"/>
              </w:divBdr>
            </w:div>
            <w:div w:id="481891273">
              <w:marLeft w:val="0"/>
              <w:marRight w:val="0"/>
              <w:marTop w:val="0"/>
              <w:marBottom w:val="0"/>
              <w:divBdr>
                <w:top w:val="none" w:sz="0" w:space="0" w:color="auto"/>
                <w:left w:val="none" w:sz="0" w:space="0" w:color="auto"/>
                <w:bottom w:val="none" w:sz="0" w:space="0" w:color="auto"/>
                <w:right w:val="none" w:sz="0" w:space="0" w:color="auto"/>
              </w:divBdr>
            </w:div>
            <w:div w:id="144593042">
              <w:marLeft w:val="0"/>
              <w:marRight w:val="0"/>
              <w:marTop w:val="0"/>
              <w:marBottom w:val="0"/>
              <w:divBdr>
                <w:top w:val="none" w:sz="0" w:space="0" w:color="auto"/>
                <w:left w:val="none" w:sz="0" w:space="0" w:color="auto"/>
                <w:bottom w:val="none" w:sz="0" w:space="0" w:color="auto"/>
                <w:right w:val="none" w:sz="0" w:space="0" w:color="auto"/>
              </w:divBdr>
            </w:div>
            <w:div w:id="459156963">
              <w:marLeft w:val="0"/>
              <w:marRight w:val="0"/>
              <w:marTop w:val="0"/>
              <w:marBottom w:val="0"/>
              <w:divBdr>
                <w:top w:val="none" w:sz="0" w:space="0" w:color="auto"/>
                <w:left w:val="none" w:sz="0" w:space="0" w:color="auto"/>
                <w:bottom w:val="none" w:sz="0" w:space="0" w:color="auto"/>
                <w:right w:val="none" w:sz="0" w:space="0" w:color="auto"/>
              </w:divBdr>
            </w:div>
            <w:div w:id="1661272173">
              <w:marLeft w:val="0"/>
              <w:marRight w:val="0"/>
              <w:marTop w:val="0"/>
              <w:marBottom w:val="0"/>
              <w:divBdr>
                <w:top w:val="none" w:sz="0" w:space="0" w:color="auto"/>
                <w:left w:val="none" w:sz="0" w:space="0" w:color="auto"/>
                <w:bottom w:val="none" w:sz="0" w:space="0" w:color="auto"/>
                <w:right w:val="none" w:sz="0" w:space="0" w:color="auto"/>
              </w:divBdr>
            </w:div>
            <w:div w:id="1677733647">
              <w:marLeft w:val="0"/>
              <w:marRight w:val="0"/>
              <w:marTop w:val="0"/>
              <w:marBottom w:val="0"/>
              <w:divBdr>
                <w:top w:val="none" w:sz="0" w:space="0" w:color="auto"/>
                <w:left w:val="none" w:sz="0" w:space="0" w:color="auto"/>
                <w:bottom w:val="none" w:sz="0" w:space="0" w:color="auto"/>
                <w:right w:val="none" w:sz="0" w:space="0" w:color="auto"/>
              </w:divBdr>
            </w:div>
            <w:div w:id="2001734154">
              <w:marLeft w:val="0"/>
              <w:marRight w:val="0"/>
              <w:marTop w:val="0"/>
              <w:marBottom w:val="0"/>
              <w:divBdr>
                <w:top w:val="none" w:sz="0" w:space="0" w:color="auto"/>
                <w:left w:val="none" w:sz="0" w:space="0" w:color="auto"/>
                <w:bottom w:val="none" w:sz="0" w:space="0" w:color="auto"/>
                <w:right w:val="none" w:sz="0" w:space="0" w:color="auto"/>
              </w:divBdr>
            </w:div>
            <w:div w:id="899948042">
              <w:marLeft w:val="0"/>
              <w:marRight w:val="0"/>
              <w:marTop w:val="0"/>
              <w:marBottom w:val="0"/>
              <w:divBdr>
                <w:top w:val="none" w:sz="0" w:space="0" w:color="auto"/>
                <w:left w:val="none" w:sz="0" w:space="0" w:color="auto"/>
                <w:bottom w:val="none" w:sz="0" w:space="0" w:color="auto"/>
                <w:right w:val="none" w:sz="0" w:space="0" w:color="auto"/>
              </w:divBdr>
            </w:div>
            <w:div w:id="1833525355">
              <w:marLeft w:val="0"/>
              <w:marRight w:val="0"/>
              <w:marTop w:val="0"/>
              <w:marBottom w:val="0"/>
              <w:divBdr>
                <w:top w:val="none" w:sz="0" w:space="0" w:color="auto"/>
                <w:left w:val="none" w:sz="0" w:space="0" w:color="auto"/>
                <w:bottom w:val="none" w:sz="0" w:space="0" w:color="auto"/>
                <w:right w:val="none" w:sz="0" w:space="0" w:color="auto"/>
              </w:divBdr>
            </w:div>
            <w:div w:id="42020067">
              <w:marLeft w:val="0"/>
              <w:marRight w:val="0"/>
              <w:marTop w:val="0"/>
              <w:marBottom w:val="0"/>
              <w:divBdr>
                <w:top w:val="none" w:sz="0" w:space="0" w:color="auto"/>
                <w:left w:val="none" w:sz="0" w:space="0" w:color="auto"/>
                <w:bottom w:val="none" w:sz="0" w:space="0" w:color="auto"/>
                <w:right w:val="none" w:sz="0" w:space="0" w:color="auto"/>
              </w:divBdr>
            </w:div>
            <w:div w:id="149827847">
              <w:marLeft w:val="0"/>
              <w:marRight w:val="0"/>
              <w:marTop w:val="0"/>
              <w:marBottom w:val="0"/>
              <w:divBdr>
                <w:top w:val="none" w:sz="0" w:space="0" w:color="auto"/>
                <w:left w:val="none" w:sz="0" w:space="0" w:color="auto"/>
                <w:bottom w:val="none" w:sz="0" w:space="0" w:color="auto"/>
                <w:right w:val="none" w:sz="0" w:space="0" w:color="auto"/>
              </w:divBdr>
            </w:div>
            <w:div w:id="2007708347">
              <w:marLeft w:val="0"/>
              <w:marRight w:val="0"/>
              <w:marTop w:val="0"/>
              <w:marBottom w:val="0"/>
              <w:divBdr>
                <w:top w:val="none" w:sz="0" w:space="0" w:color="auto"/>
                <w:left w:val="none" w:sz="0" w:space="0" w:color="auto"/>
                <w:bottom w:val="none" w:sz="0" w:space="0" w:color="auto"/>
                <w:right w:val="none" w:sz="0" w:space="0" w:color="auto"/>
              </w:divBdr>
            </w:div>
            <w:div w:id="1035933530">
              <w:marLeft w:val="0"/>
              <w:marRight w:val="0"/>
              <w:marTop w:val="0"/>
              <w:marBottom w:val="0"/>
              <w:divBdr>
                <w:top w:val="none" w:sz="0" w:space="0" w:color="auto"/>
                <w:left w:val="none" w:sz="0" w:space="0" w:color="auto"/>
                <w:bottom w:val="none" w:sz="0" w:space="0" w:color="auto"/>
                <w:right w:val="none" w:sz="0" w:space="0" w:color="auto"/>
              </w:divBdr>
            </w:div>
            <w:div w:id="1555239857">
              <w:marLeft w:val="0"/>
              <w:marRight w:val="0"/>
              <w:marTop w:val="0"/>
              <w:marBottom w:val="0"/>
              <w:divBdr>
                <w:top w:val="none" w:sz="0" w:space="0" w:color="auto"/>
                <w:left w:val="none" w:sz="0" w:space="0" w:color="auto"/>
                <w:bottom w:val="none" w:sz="0" w:space="0" w:color="auto"/>
                <w:right w:val="none" w:sz="0" w:space="0" w:color="auto"/>
              </w:divBdr>
            </w:div>
            <w:div w:id="164789613">
              <w:marLeft w:val="0"/>
              <w:marRight w:val="0"/>
              <w:marTop w:val="0"/>
              <w:marBottom w:val="0"/>
              <w:divBdr>
                <w:top w:val="none" w:sz="0" w:space="0" w:color="auto"/>
                <w:left w:val="none" w:sz="0" w:space="0" w:color="auto"/>
                <w:bottom w:val="none" w:sz="0" w:space="0" w:color="auto"/>
                <w:right w:val="none" w:sz="0" w:space="0" w:color="auto"/>
              </w:divBdr>
            </w:div>
            <w:div w:id="1645624042">
              <w:marLeft w:val="0"/>
              <w:marRight w:val="0"/>
              <w:marTop w:val="0"/>
              <w:marBottom w:val="0"/>
              <w:divBdr>
                <w:top w:val="none" w:sz="0" w:space="0" w:color="auto"/>
                <w:left w:val="none" w:sz="0" w:space="0" w:color="auto"/>
                <w:bottom w:val="none" w:sz="0" w:space="0" w:color="auto"/>
                <w:right w:val="none" w:sz="0" w:space="0" w:color="auto"/>
              </w:divBdr>
            </w:div>
            <w:div w:id="950818230">
              <w:marLeft w:val="0"/>
              <w:marRight w:val="0"/>
              <w:marTop w:val="0"/>
              <w:marBottom w:val="0"/>
              <w:divBdr>
                <w:top w:val="none" w:sz="0" w:space="0" w:color="auto"/>
                <w:left w:val="none" w:sz="0" w:space="0" w:color="auto"/>
                <w:bottom w:val="none" w:sz="0" w:space="0" w:color="auto"/>
                <w:right w:val="none" w:sz="0" w:space="0" w:color="auto"/>
              </w:divBdr>
            </w:div>
            <w:div w:id="1507595706">
              <w:marLeft w:val="0"/>
              <w:marRight w:val="0"/>
              <w:marTop w:val="0"/>
              <w:marBottom w:val="0"/>
              <w:divBdr>
                <w:top w:val="none" w:sz="0" w:space="0" w:color="auto"/>
                <w:left w:val="none" w:sz="0" w:space="0" w:color="auto"/>
                <w:bottom w:val="none" w:sz="0" w:space="0" w:color="auto"/>
                <w:right w:val="none" w:sz="0" w:space="0" w:color="auto"/>
              </w:divBdr>
            </w:div>
            <w:div w:id="2139640083">
              <w:marLeft w:val="0"/>
              <w:marRight w:val="0"/>
              <w:marTop w:val="0"/>
              <w:marBottom w:val="0"/>
              <w:divBdr>
                <w:top w:val="none" w:sz="0" w:space="0" w:color="auto"/>
                <w:left w:val="none" w:sz="0" w:space="0" w:color="auto"/>
                <w:bottom w:val="none" w:sz="0" w:space="0" w:color="auto"/>
                <w:right w:val="none" w:sz="0" w:space="0" w:color="auto"/>
              </w:divBdr>
            </w:div>
            <w:div w:id="1393506058">
              <w:marLeft w:val="0"/>
              <w:marRight w:val="0"/>
              <w:marTop w:val="0"/>
              <w:marBottom w:val="0"/>
              <w:divBdr>
                <w:top w:val="none" w:sz="0" w:space="0" w:color="auto"/>
                <w:left w:val="none" w:sz="0" w:space="0" w:color="auto"/>
                <w:bottom w:val="none" w:sz="0" w:space="0" w:color="auto"/>
                <w:right w:val="none" w:sz="0" w:space="0" w:color="auto"/>
              </w:divBdr>
            </w:div>
            <w:div w:id="247615316">
              <w:marLeft w:val="0"/>
              <w:marRight w:val="0"/>
              <w:marTop w:val="0"/>
              <w:marBottom w:val="0"/>
              <w:divBdr>
                <w:top w:val="none" w:sz="0" w:space="0" w:color="auto"/>
                <w:left w:val="none" w:sz="0" w:space="0" w:color="auto"/>
                <w:bottom w:val="none" w:sz="0" w:space="0" w:color="auto"/>
                <w:right w:val="none" w:sz="0" w:space="0" w:color="auto"/>
              </w:divBdr>
            </w:div>
            <w:div w:id="1861970229">
              <w:marLeft w:val="0"/>
              <w:marRight w:val="0"/>
              <w:marTop w:val="0"/>
              <w:marBottom w:val="0"/>
              <w:divBdr>
                <w:top w:val="none" w:sz="0" w:space="0" w:color="auto"/>
                <w:left w:val="none" w:sz="0" w:space="0" w:color="auto"/>
                <w:bottom w:val="none" w:sz="0" w:space="0" w:color="auto"/>
                <w:right w:val="none" w:sz="0" w:space="0" w:color="auto"/>
              </w:divBdr>
            </w:div>
            <w:div w:id="959804017">
              <w:marLeft w:val="0"/>
              <w:marRight w:val="0"/>
              <w:marTop w:val="0"/>
              <w:marBottom w:val="0"/>
              <w:divBdr>
                <w:top w:val="none" w:sz="0" w:space="0" w:color="auto"/>
                <w:left w:val="none" w:sz="0" w:space="0" w:color="auto"/>
                <w:bottom w:val="none" w:sz="0" w:space="0" w:color="auto"/>
                <w:right w:val="none" w:sz="0" w:space="0" w:color="auto"/>
              </w:divBdr>
            </w:div>
            <w:div w:id="2085293441">
              <w:marLeft w:val="0"/>
              <w:marRight w:val="0"/>
              <w:marTop w:val="0"/>
              <w:marBottom w:val="0"/>
              <w:divBdr>
                <w:top w:val="none" w:sz="0" w:space="0" w:color="auto"/>
                <w:left w:val="none" w:sz="0" w:space="0" w:color="auto"/>
                <w:bottom w:val="none" w:sz="0" w:space="0" w:color="auto"/>
                <w:right w:val="none" w:sz="0" w:space="0" w:color="auto"/>
              </w:divBdr>
            </w:div>
            <w:div w:id="427117834">
              <w:marLeft w:val="0"/>
              <w:marRight w:val="0"/>
              <w:marTop w:val="0"/>
              <w:marBottom w:val="0"/>
              <w:divBdr>
                <w:top w:val="none" w:sz="0" w:space="0" w:color="auto"/>
                <w:left w:val="none" w:sz="0" w:space="0" w:color="auto"/>
                <w:bottom w:val="none" w:sz="0" w:space="0" w:color="auto"/>
                <w:right w:val="none" w:sz="0" w:space="0" w:color="auto"/>
              </w:divBdr>
            </w:div>
            <w:div w:id="140199882">
              <w:marLeft w:val="0"/>
              <w:marRight w:val="0"/>
              <w:marTop w:val="0"/>
              <w:marBottom w:val="0"/>
              <w:divBdr>
                <w:top w:val="none" w:sz="0" w:space="0" w:color="auto"/>
                <w:left w:val="none" w:sz="0" w:space="0" w:color="auto"/>
                <w:bottom w:val="none" w:sz="0" w:space="0" w:color="auto"/>
                <w:right w:val="none" w:sz="0" w:space="0" w:color="auto"/>
              </w:divBdr>
            </w:div>
            <w:div w:id="1040129050">
              <w:marLeft w:val="0"/>
              <w:marRight w:val="0"/>
              <w:marTop w:val="0"/>
              <w:marBottom w:val="0"/>
              <w:divBdr>
                <w:top w:val="none" w:sz="0" w:space="0" w:color="auto"/>
                <w:left w:val="none" w:sz="0" w:space="0" w:color="auto"/>
                <w:bottom w:val="none" w:sz="0" w:space="0" w:color="auto"/>
                <w:right w:val="none" w:sz="0" w:space="0" w:color="auto"/>
              </w:divBdr>
            </w:div>
            <w:div w:id="701324487">
              <w:marLeft w:val="0"/>
              <w:marRight w:val="0"/>
              <w:marTop w:val="0"/>
              <w:marBottom w:val="0"/>
              <w:divBdr>
                <w:top w:val="none" w:sz="0" w:space="0" w:color="auto"/>
                <w:left w:val="none" w:sz="0" w:space="0" w:color="auto"/>
                <w:bottom w:val="none" w:sz="0" w:space="0" w:color="auto"/>
                <w:right w:val="none" w:sz="0" w:space="0" w:color="auto"/>
              </w:divBdr>
            </w:div>
            <w:div w:id="1768229668">
              <w:marLeft w:val="0"/>
              <w:marRight w:val="0"/>
              <w:marTop w:val="0"/>
              <w:marBottom w:val="0"/>
              <w:divBdr>
                <w:top w:val="none" w:sz="0" w:space="0" w:color="auto"/>
                <w:left w:val="none" w:sz="0" w:space="0" w:color="auto"/>
                <w:bottom w:val="none" w:sz="0" w:space="0" w:color="auto"/>
                <w:right w:val="none" w:sz="0" w:space="0" w:color="auto"/>
              </w:divBdr>
            </w:div>
            <w:div w:id="2088110657">
              <w:marLeft w:val="0"/>
              <w:marRight w:val="0"/>
              <w:marTop w:val="0"/>
              <w:marBottom w:val="0"/>
              <w:divBdr>
                <w:top w:val="none" w:sz="0" w:space="0" w:color="auto"/>
                <w:left w:val="none" w:sz="0" w:space="0" w:color="auto"/>
                <w:bottom w:val="none" w:sz="0" w:space="0" w:color="auto"/>
                <w:right w:val="none" w:sz="0" w:space="0" w:color="auto"/>
              </w:divBdr>
            </w:div>
            <w:div w:id="1487161481">
              <w:marLeft w:val="0"/>
              <w:marRight w:val="0"/>
              <w:marTop w:val="0"/>
              <w:marBottom w:val="0"/>
              <w:divBdr>
                <w:top w:val="none" w:sz="0" w:space="0" w:color="auto"/>
                <w:left w:val="none" w:sz="0" w:space="0" w:color="auto"/>
                <w:bottom w:val="none" w:sz="0" w:space="0" w:color="auto"/>
                <w:right w:val="none" w:sz="0" w:space="0" w:color="auto"/>
              </w:divBdr>
            </w:div>
            <w:div w:id="1259484748">
              <w:marLeft w:val="0"/>
              <w:marRight w:val="0"/>
              <w:marTop w:val="0"/>
              <w:marBottom w:val="0"/>
              <w:divBdr>
                <w:top w:val="none" w:sz="0" w:space="0" w:color="auto"/>
                <w:left w:val="none" w:sz="0" w:space="0" w:color="auto"/>
                <w:bottom w:val="none" w:sz="0" w:space="0" w:color="auto"/>
                <w:right w:val="none" w:sz="0" w:space="0" w:color="auto"/>
              </w:divBdr>
            </w:div>
            <w:div w:id="173693624">
              <w:marLeft w:val="0"/>
              <w:marRight w:val="0"/>
              <w:marTop w:val="0"/>
              <w:marBottom w:val="0"/>
              <w:divBdr>
                <w:top w:val="none" w:sz="0" w:space="0" w:color="auto"/>
                <w:left w:val="none" w:sz="0" w:space="0" w:color="auto"/>
                <w:bottom w:val="none" w:sz="0" w:space="0" w:color="auto"/>
                <w:right w:val="none" w:sz="0" w:space="0" w:color="auto"/>
              </w:divBdr>
            </w:div>
            <w:div w:id="1524784750">
              <w:marLeft w:val="0"/>
              <w:marRight w:val="0"/>
              <w:marTop w:val="0"/>
              <w:marBottom w:val="0"/>
              <w:divBdr>
                <w:top w:val="none" w:sz="0" w:space="0" w:color="auto"/>
                <w:left w:val="none" w:sz="0" w:space="0" w:color="auto"/>
                <w:bottom w:val="none" w:sz="0" w:space="0" w:color="auto"/>
                <w:right w:val="none" w:sz="0" w:space="0" w:color="auto"/>
              </w:divBdr>
            </w:div>
            <w:div w:id="1350372278">
              <w:marLeft w:val="0"/>
              <w:marRight w:val="0"/>
              <w:marTop w:val="0"/>
              <w:marBottom w:val="0"/>
              <w:divBdr>
                <w:top w:val="none" w:sz="0" w:space="0" w:color="auto"/>
                <w:left w:val="none" w:sz="0" w:space="0" w:color="auto"/>
                <w:bottom w:val="none" w:sz="0" w:space="0" w:color="auto"/>
                <w:right w:val="none" w:sz="0" w:space="0" w:color="auto"/>
              </w:divBdr>
            </w:div>
          </w:divsChild>
        </w:div>
        <w:div w:id="854268513">
          <w:marLeft w:val="0"/>
          <w:marRight w:val="0"/>
          <w:marTop w:val="0"/>
          <w:marBottom w:val="0"/>
          <w:divBdr>
            <w:top w:val="none" w:sz="0" w:space="0" w:color="auto"/>
            <w:left w:val="none" w:sz="0" w:space="0" w:color="auto"/>
            <w:bottom w:val="none" w:sz="0" w:space="0" w:color="auto"/>
            <w:right w:val="none" w:sz="0" w:space="0" w:color="auto"/>
          </w:divBdr>
        </w:div>
        <w:div w:id="426998941">
          <w:marLeft w:val="0"/>
          <w:marRight w:val="0"/>
          <w:marTop w:val="0"/>
          <w:marBottom w:val="0"/>
          <w:divBdr>
            <w:top w:val="none" w:sz="0" w:space="0" w:color="auto"/>
            <w:left w:val="none" w:sz="0" w:space="0" w:color="auto"/>
            <w:bottom w:val="none" w:sz="0" w:space="0" w:color="auto"/>
            <w:right w:val="none" w:sz="0" w:space="0" w:color="auto"/>
          </w:divBdr>
        </w:div>
        <w:div w:id="951743852">
          <w:marLeft w:val="0"/>
          <w:marRight w:val="0"/>
          <w:marTop w:val="0"/>
          <w:marBottom w:val="0"/>
          <w:divBdr>
            <w:top w:val="none" w:sz="0" w:space="0" w:color="auto"/>
            <w:left w:val="none" w:sz="0" w:space="0" w:color="auto"/>
            <w:bottom w:val="none" w:sz="0" w:space="0" w:color="auto"/>
            <w:right w:val="none" w:sz="0" w:space="0" w:color="auto"/>
          </w:divBdr>
        </w:div>
        <w:div w:id="1222014121">
          <w:marLeft w:val="0"/>
          <w:marRight w:val="0"/>
          <w:marTop w:val="0"/>
          <w:marBottom w:val="0"/>
          <w:divBdr>
            <w:top w:val="none" w:sz="0" w:space="0" w:color="auto"/>
            <w:left w:val="none" w:sz="0" w:space="0" w:color="auto"/>
            <w:bottom w:val="none" w:sz="0" w:space="0" w:color="auto"/>
            <w:right w:val="none" w:sz="0" w:space="0" w:color="auto"/>
          </w:divBdr>
        </w:div>
        <w:div w:id="311908007">
          <w:marLeft w:val="0"/>
          <w:marRight w:val="0"/>
          <w:marTop w:val="0"/>
          <w:marBottom w:val="0"/>
          <w:divBdr>
            <w:top w:val="none" w:sz="0" w:space="0" w:color="auto"/>
            <w:left w:val="none" w:sz="0" w:space="0" w:color="auto"/>
            <w:bottom w:val="none" w:sz="0" w:space="0" w:color="auto"/>
            <w:right w:val="none" w:sz="0" w:space="0" w:color="auto"/>
          </w:divBdr>
        </w:div>
        <w:div w:id="1685128884">
          <w:marLeft w:val="0"/>
          <w:marRight w:val="0"/>
          <w:marTop w:val="0"/>
          <w:marBottom w:val="0"/>
          <w:divBdr>
            <w:top w:val="none" w:sz="0" w:space="0" w:color="auto"/>
            <w:left w:val="none" w:sz="0" w:space="0" w:color="auto"/>
            <w:bottom w:val="none" w:sz="0" w:space="0" w:color="auto"/>
            <w:right w:val="none" w:sz="0" w:space="0" w:color="auto"/>
          </w:divBdr>
        </w:div>
        <w:div w:id="910580116">
          <w:marLeft w:val="0"/>
          <w:marRight w:val="0"/>
          <w:marTop w:val="0"/>
          <w:marBottom w:val="0"/>
          <w:divBdr>
            <w:top w:val="none" w:sz="0" w:space="0" w:color="auto"/>
            <w:left w:val="none" w:sz="0" w:space="0" w:color="auto"/>
            <w:bottom w:val="none" w:sz="0" w:space="0" w:color="auto"/>
            <w:right w:val="none" w:sz="0" w:space="0" w:color="auto"/>
          </w:divBdr>
        </w:div>
        <w:div w:id="425729105">
          <w:marLeft w:val="0"/>
          <w:marRight w:val="0"/>
          <w:marTop w:val="0"/>
          <w:marBottom w:val="0"/>
          <w:divBdr>
            <w:top w:val="none" w:sz="0" w:space="0" w:color="auto"/>
            <w:left w:val="none" w:sz="0" w:space="0" w:color="auto"/>
            <w:bottom w:val="none" w:sz="0" w:space="0" w:color="auto"/>
            <w:right w:val="none" w:sz="0" w:space="0" w:color="auto"/>
          </w:divBdr>
        </w:div>
        <w:div w:id="1639645939">
          <w:marLeft w:val="0"/>
          <w:marRight w:val="0"/>
          <w:marTop w:val="0"/>
          <w:marBottom w:val="0"/>
          <w:divBdr>
            <w:top w:val="none" w:sz="0" w:space="0" w:color="auto"/>
            <w:left w:val="none" w:sz="0" w:space="0" w:color="auto"/>
            <w:bottom w:val="none" w:sz="0" w:space="0" w:color="auto"/>
            <w:right w:val="none" w:sz="0" w:space="0" w:color="auto"/>
          </w:divBdr>
        </w:div>
        <w:div w:id="630209123">
          <w:marLeft w:val="0"/>
          <w:marRight w:val="0"/>
          <w:marTop w:val="0"/>
          <w:marBottom w:val="0"/>
          <w:divBdr>
            <w:top w:val="none" w:sz="0" w:space="0" w:color="auto"/>
            <w:left w:val="none" w:sz="0" w:space="0" w:color="auto"/>
            <w:bottom w:val="none" w:sz="0" w:space="0" w:color="auto"/>
            <w:right w:val="none" w:sz="0" w:space="0" w:color="auto"/>
          </w:divBdr>
        </w:div>
        <w:div w:id="2025666788">
          <w:marLeft w:val="0"/>
          <w:marRight w:val="0"/>
          <w:marTop w:val="0"/>
          <w:marBottom w:val="0"/>
          <w:divBdr>
            <w:top w:val="none" w:sz="0" w:space="0" w:color="auto"/>
            <w:left w:val="none" w:sz="0" w:space="0" w:color="auto"/>
            <w:bottom w:val="none" w:sz="0" w:space="0" w:color="auto"/>
            <w:right w:val="none" w:sz="0" w:space="0" w:color="auto"/>
          </w:divBdr>
        </w:div>
        <w:div w:id="761218481">
          <w:marLeft w:val="0"/>
          <w:marRight w:val="0"/>
          <w:marTop w:val="0"/>
          <w:marBottom w:val="0"/>
          <w:divBdr>
            <w:top w:val="none" w:sz="0" w:space="0" w:color="auto"/>
            <w:left w:val="none" w:sz="0" w:space="0" w:color="auto"/>
            <w:bottom w:val="none" w:sz="0" w:space="0" w:color="auto"/>
            <w:right w:val="none" w:sz="0" w:space="0" w:color="auto"/>
          </w:divBdr>
        </w:div>
        <w:div w:id="757753873">
          <w:marLeft w:val="0"/>
          <w:marRight w:val="0"/>
          <w:marTop w:val="0"/>
          <w:marBottom w:val="0"/>
          <w:divBdr>
            <w:top w:val="none" w:sz="0" w:space="0" w:color="auto"/>
            <w:left w:val="none" w:sz="0" w:space="0" w:color="auto"/>
            <w:bottom w:val="none" w:sz="0" w:space="0" w:color="auto"/>
            <w:right w:val="none" w:sz="0" w:space="0" w:color="auto"/>
          </w:divBdr>
        </w:div>
        <w:div w:id="1963146465">
          <w:marLeft w:val="0"/>
          <w:marRight w:val="0"/>
          <w:marTop w:val="0"/>
          <w:marBottom w:val="0"/>
          <w:divBdr>
            <w:top w:val="none" w:sz="0" w:space="0" w:color="auto"/>
            <w:left w:val="none" w:sz="0" w:space="0" w:color="auto"/>
            <w:bottom w:val="none" w:sz="0" w:space="0" w:color="auto"/>
            <w:right w:val="none" w:sz="0" w:space="0" w:color="auto"/>
          </w:divBdr>
        </w:div>
        <w:div w:id="745613914">
          <w:marLeft w:val="0"/>
          <w:marRight w:val="0"/>
          <w:marTop w:val="0"/>
          <w:marBottom w:val="0"/>
          <w:divBdr>
            <w:top w:val="none" w:sz="0" w:space="0" w:color="auto"/>
            <w:left w:val="none" w:sz="0" w:space="0" w:color="auto"/>
            <w:bottom w:val="none" w:sz="0" w:space="0" w:color="auto"/>
            <w:right w:val="none" w:sz="0" w:space="0" w:color="auto"/>
          </w:divBdr>
        </w:div>
        <w:div w:id="1588227048">
          <w:marLeft w:val="0"/>
          <w:marRight w:val="0"/>
          <w:marTop w:val="0"/>
          <w:marBottom w:val="0"/>
          <w:divBdr>
            <w:top w:val="none" w:sz="0" w:space="0" w:color="auto"/>
            <w:left w:val="none" w:sz="0" w:space="0" w:color="auto"/>
            <w:bottom w:val="none" w:sz="0" w:space="0" w:color="auto"/>
            <w:right w:val="none" w:sz="0" w:space="0" w:color="auto"/>
          </w:divBdr>
        </w:div>
        <w:div w:id="1448430232">
          <w:marLeft w:val="0"/>
          <w:marRight w:val="0"/>
          <w:marTop w:val="0"/>
          <w:marBottom w:val="0"/>
          <w:divBdr>
            <w:top w:val="none" w:sz="0" w:space="0" w:color="auto"/>
            <w:left w:val="none" w:sz="0" w:space="0" w:color="auto"/>
            <w:bottom w:val="none" w:sz="0" w:space="0" w:color="auto"/>
            <w:right w:val="none" w:sz="0" w:space="0" w:color="auto"/>
          </w:divBdr>
        </w:div>
        <w:div w:id="970669297">
          <w:marLeft w:val="0"/>
          <w:marRight w:val="0"/>
          <w:marTop w:val="0"/>
          <w:marBottom w:val="0"/>
          <w:divBdr>
            <w:top w:val="none" w:sz="0" w:space="0" w:color="auto"/>
            <w:left w:val="none" w:sz="0" w:space="0" w:color="auto"/>
            <w:bottom w:val="none" w:sz="0" w:space="0" w:color="auto"/>
            <w:right w:val="none" w:sz="0" w:space="0" w:color="auto"/>
          </w:divBdr>
        </w:div>
        <w:div w:id="84762835">
          <w:marLeft w:val="0"/>
          <w:marRight w:val="0"/>
          <w:marTop w:val="0"/>
          <w:marBottom w:val="0"/>
          <w:divBdr>
            <w:top w:val="none" w:sz="0" w:space="0" w:color="auto"/>
            <w:left w:val="none" w:sz="0" w:space="0" w:color="auto"/>
            <w:bottom w:val="none" w:sz="0" w:space="0" w:color="auto"/>
            <w:right w:val="none" w:sz="0" w:space="0" w:color="auto"/>
          </w:divBdr>
        </w:div>
        <w:div w:id="370808464">
          <w:marLeft w:val="0"/>
          <w:marRight w:val="0"/>
          <w:marTop w:val="0"/>
          <w:marBottom w:val="0"/>
          <w:divBdr>
            <w:top w:val="none" w:sz="0" w:space="0" w:color="auto"/>
            <w:left w:val="none" w:sz="0" w:space="0" w:color="auto"/>
            <w:bottom w:val="none" w:sz="0" w:space="0" w:color="auto"/>
            <w:right w:val="none" w:sz="0" w:space="0" w:color="auto"/>
          </w:divBdr>
        </w:div>
        <w:div w:id="453981730">
          <w:marLeft w:val="0"/>
          <w:marRight w:val="0"/>
          <w:marTop w:val="0"/>
          <w:marBottom w:val="0"/>
          <w:divBdr>
            <w:top w:val="none" w:sz="0" w:space="0" w:color="auto"/>
            <w:left w:val="none" w:sz="0" w:space="0" w:color="auto"/>
            <w:bottom w:val="none" w:sz="0" w:space="0" w:color="auto"/>
            <w:right w:val="none" w:sz="0" w:space="0" w:color="auto"/>
          </w:divBdr>
        </w:div>
        <w:div w:id="1001160549">
          <w:marLeft w:val="0"/>
          <w:marRight w:val="0"/>
          <w:marTop w:val="0"/>
          <w:marBottom w:val="0"/>
          <w:divBdr>
            <w:top w:val="none" w:sz="0" w:space="0" w:color="auto"/>
            <w:left w:val="none" w:sz="0" w:space="0" w:color="auto"/>
            <w:bottom w:val="none" w:sz="0" w:space="0" w:color="auto"/>
            <w:right w:val="none" w:sz="0" w:space="0" w:color="auto"/>
          </w:divBdr>
        </w:div>
        <w:div w:id="1842813819">
          <w:marLeft w:val="0"/>
          <w:marRight w:val="0"/>
          <w:marTop w:val="0"/>
          <w:marBottom w:val="0"/>
          <w:divBdr>
            <w:top w:val="none" w:sz="0" w:space="0" w:color="auto"/>
            <w:left w:val="none" w:sz="0" w:space="0" w:color="auto"/>
            <w:bottom w:val="none" w:sz="0" w:space="0" w:color="auto"/>
            <w:right w:val="none" w:sz="0" w:space="0" w:color="auto"/>
          </w:divBdr>
        </w:div>
        <w:div w:id="1550723557">
          <w:marLeft w:val="0"/>
          <w:marRight w:val="0"/>
          <w:marTop w:val="0"/>
          <w:marBottom w:val="0"/>
          <w:divBdr>
            <w:top w:val="none" w:sz="0" w:space="0" w:color="auto"/>
            <w:left w:val="none" w:sz="0" w:space="0" w:color="auto"/>
            <w:bottom w:val="none" w:sz="0" w:space="0" w:color="auto"/>
            <w:right w:val="none" w:sz="0" w:space="0" w:color="auto"/>
          </w:divBdr>
        </w:div>
        <w:div w:id="1087534746">
          <w:marLeft w:val="0"/>
          <w:marRight w:val="0"/>
          <w:marTop w:val="0"/>
          <w:marBottom w:val="0"/>
          <w:divBdr>
            <w:top w:val="none" w:sz="0" w:space="0" w:color="auto"/>
            <w:left w:val="none" w:sz="0" w:space="0" w:color="auto"/>
            <w:bottom w:val="none" w:sz="0" w:space="0" w:color="auto"/>
            <w:right w:val="none" w:sz="0" w:space="0" w:color="auto"/>
          </w:divBdr>
        </w:div>
        <w:div w:id="450167848">
          <w:marLeft w:val="0"/>
          <w:marRight w:val="0"/>
          <w:marTop w:val="0"/>
          <w:marBottom w:val="0"/>
          <w:divBdr>
            <w:top w:val="none" w:sz="0" w:space="0" w:color="auto"/>
            <w:left w:val="none" w:sz="0" w:space="0" w:color="auto"/>
            <w:bottom w:val="none" w:sz="0" w:space="0" w:color="auto"/>
            <w:right w:val="none" w:sz="0" w:space="0" w:color="auto"/>
          </w:divBdr>
        </w:div>
        <w:div w:id="2124418785">
          <w:marLeft w:val="0"/>
          <w:marRight w:val="0"/>
          <w:marTop w:val="0"/>
          <w:marBottom w:val="0"/>
          <w:divBdr>
            <w:top w:val="none" w:sz="0" w:space="0" w:color="auto"/>
            <w:left w:val="none" w:sz="0" w:space="0" w:color="auto"/>
            <w:bottom w:val="none" w:sz="0" w:space="0" w:color="auto"/>
            <w:right w:val="none" w:sz="0" w:space="0" w:color="auto"/>
          </w:divBdr>
        </w:div>
        <w:div w:id="1273973994">
          <w:marLeft w:val="0"/>
          <w:marRight w:val="0"/>
          <w:marTop w:val="0"/>
          <w:marBottom w:val="0"/>
          <w:divBdr>
            <w:top w:val="none" w:sz="0" w:space="0" w:color="auto"/>
            <w:left w:val="none" w:sz="0" w:space="0" w:color="auto"/>
            <w:bottom w:val="none" w:sz="0" w:space="0" w:color="auto"/>
            <w:right w:val="none" w:sz="0" w:space="0" w:color="auto"/>
          </w:divBdr>
        </w:div>
        <w:div w:id="1053698394">
          <w:marLeft w:val="0"/>
          <w:marRight w:val="0"/>
          <w:marTop w:val="0"/>
          <w:marBottom w:val="0"/>
          <w:divBdr>
            <w:top w:val="none" w:sz="0" w:space="0" w:color="auto"/>
            <w:left w:val="none" w:sz="0" w:space="0" w:color="auto"/>
            <w:bottom w:val="none" w:sz="0" w:space="0" w:color="auto"/>
            <w:right w:val="none" w:sz="0" w:space="0" w:color="auto"/>
          </w:divBdr>
        </w:div>
        <w:div w:id="29258718">
          <w:marLeft w:val="0"/>
          <w:marRight w:val="0"/>
          <w:marTop w:val="0"/>
          <w:marBottom w:val="0"/>
          <w:divBdr>
            <w:top w:val="none" w:sz="0" w:space="0" w:color="auto"/>
            <w:left w:val="none" w:sz="0" w:space="0" w:color="auto"/>
            <w:bottom w:val="none" w:sz="0" w:space="0" w:color="auto"/>
            <w:right w:val="none" w:sz="0" w:space="0" w:color="auto"/>
          </w:divBdr>
        </w:div>
        <w:div w:id="770977260">
          <w:marLeft w:val="0"/>
          <w:marRight w:val="0"/>
          <w:marTop w:val="0"/>
          <w:marBottom w:val="0"/>
          <w:divBdr>
            <w:top w:val="none" w:sz="0" w:space="0" w:color="auto"/>
            <w:left w:val="none" w:sz="0" w:space="0" w:color="auto"/>
            <w:bottom w:val="none" w:sz="0" w:space="0" w:color="auto"/>
            <w:right w:val="none" w:sz="0" w:space="0" w:color="auto"/>
          </w:divBdr>
        </w:div>
        <w:div w:id="1162617993">
          <w:marLeft w:val="0"/>
          <w:marRight w:val="0"/>
          <w:marTop w:val="0"/>
          <w:marBottom w:val="0"/>
          <w:divBdr>
            <w:top w:val="none" w:sz="0" w:space="0" w:color="auto"/>
            <w:left w:val="none" w:sz="0" w:space="0" w:color="auto"/>
            <w:bottom w:val="none" w:sz="0" w:space="0" w:color="auto"/>
            <w:right w:val="none" w:sz="0" w:space="0" w:color="auto"/>
          </w:divBdr>
        </w:div>
        <w:div w:id="633829295">
          <w:marLeft w:val="0"/>
          <w:marRight w:val="0"/>
          <w:marTop w:val="0"/>
          <w:marBottom w:val="0"/>
          <w:divBdr>
            <w:top w:val="none" w:sz="0" w:space="0" w:color="auto"/>
            <w:left w:val="none" w:sz="0" w:space="0" w:color="auto"/>
            <w:bottom w:val="none" w:sz="0" w:space="0" w:color="auto"/>
            <w:right w:val="none" w:sz="0" w:space="0" w:color="auto"/>
          </w:divBdr>
        </w:div>
        <w:div w:id="658117795">
          <w:marLeft w:val="0"/>
          <w:marRight w:val="0"/>
          <w:marTop w:val="0"/>
          <w:marBottom w:val="0"/>
          <w:divBdr>
            <w:top w:val="none" w:sz="0" w:space="0" w:color="auto"/>
            <w:left w:val="none" w:sz="0" w:space="0" w:color="auto"/>
            <w:bottom w:val="none" w:sz="0" w:space="0" w:color="auto"/>
            <w:right w:val="none" w:sz="0" w:space="0" w:color="auto"/>
          </w:divBdr>
        </w:div>
        <w:div w:id="762263580">
          <w:marLeft w:val="0"/>
          <w:marRight w:val="0"/>
          <w:marTop w:val="0"/>
          <w:marBottom w:val="0"/>
          <w:divBdr>
            <w:top w:val="none" w:sz="0" w:space="0" w:color="auto"/>
            <w:left w:val="none" w:sz="0" w:space="0" w:color="auto"/>
            <w:bottom w:val="none" w:sz="0" w:space="0" w:color="auto"/>
            <w:right w:val="none" w:sz="0" w:space="0" w:color="auto"/>
          </w:divBdr>
        </w:div>
        <w:div w:id="303437949">
          <w:marLeft w:val="0"/>
          <w:marRight w:val="0"/>
          <w:marTop w:val="0"/>
          <w:marBottom w:val="0"/>
          <w:divBdr>
            <w:top w:val="none" w:sz="0" w:space="0" w:color="auto"/>
            <w:left w:val="none" w:sz="0" w:space="0" w:color="auto"/>
            <w:bottom w:val="none" w:sz="0" w:space="0" w:color="auto"/>
            <w:right w:val="none" w:sz="0" w:space="0" w:color="auto"/>
          </w:divBdr>
        </w:div>
        <w:div w:id="1980918099">
          <w:marLeft w:val="0"/>
          <w:marRight w:val="0"/>
          <w:marTop w:val="0"/>
          <w:marBottom w:val="0"/>
          <w:divBdr>
            <w:top w:val="none" w:sz="0" w:space="0" w:color="auto"/>
            <w:left w:val="none" w:sz="0" w:space="0" w:color="auto"/>
            <w:bottom w:val="none" w:sz="0" w:space="0" w:color="auto"/>
            <w:right w:val="none" w:sz="0" w:space="0" w:color="auto"/>
          </w:divBdr>
        </w:div>
        <w:div w:id="1178808270">
          <w:marLeft w:val="0"/>
          <w:marRight w:val="0"/>
          <w:marTop w:val="0"/>
          <w:marBottom w:val="0"/>
          <w:divBdr>
            <w:top w:val="none" w:sz="0" w:space="0" w:color="auto"/>
            <w:left w:val="none" w:sz="0" w:space="0" w:color="auto"/>
            <w:bottom w:val="none" w:sz="0" w:space="0" w:color="auto"/>
            <w:right w:val="none" w:sz="0" w:space="0" w:color="auto"/>
          </w:divBdr>
        </w:div>
        <w:div w:id="144710520">
          <w:marLeft w:val="0"/>
          <w:marRight w:val="0"/>
          <w:marTop w:val="0"/>
          <w:marBottom w:val="0"/>
          <w:divBdr>
            <w:top w:val="none" w:sz="0" w:space="0" w:color="auto"/>
            <w:left w:val="none" w:sz="0" w:space="0" w:color="auto"/>
            <w:bottom w:val="none" w:sz="0" w:space="0" w:color="auto"/>
            <w:right w:val="none" w:sz="0" w:space="0" w:color="auto"/>
          </w:divBdr>
        </w:div>
        <w:div w:id="126179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ademiadimitri@supsi.ch" TargetMode="External"/><Relationship Id="rId4" Type="http://schemas.openxmlformats.org/officeDocument/2006/relationships/hyperlink" Target="http://www.accademiadimitr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1355</Words>
  <Characters>7727</Characters>
  <Application>Microsoft Office Word</Application>
  <DocSecurity>0</DocSecurity>
  <Lines>64</Lines>
  <Paragraphs>18</Paragraphs>
  <ScaleCrop>false</ScaleCrop>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Bausch Daniel</dc:creator>
  <cp:keywords/>
  <dc:description/>
  <cp:lastModifiedBy>Utente di Microsoft Office</cp:lastModifiedBy>
  <cp:revision>2</cp:revision>
  <dcterms:created xsi:type="dcterms:W3CDTF">2022-02-02T08:01:00Z</dcterms:created>
  <dcterms:modified xsi:type="dcterms:W3CDTF">2022-03-01T13:57:00Z</dcterms:modified>
</cp:coreProperties>
</file>